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33" w:rsidRDefault="001B2C33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>
        <w:rPr>
          <w:rFonts w:ascii="Verdana" w:eastAsia="Times New Roman" w:hAnsi="Verdana" w:cs="Times New Roman"/>
          <w:color w:val="404040"/>
        </w:rPr>
        <w:t>ПОСЛОВИЦЫ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Бери ношу по себе, чтоб не кряхтеть при ходьбе.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Борода росла - разума не принесла.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Видит око далёко, а ум ещё дальше.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Все с базара, а </w:t>
      </w:r>
      <w:proofErr w:type="spellStart"/>
      <w:r w:rsidRPr="00291C37">
        <w:rPr>
          <w:rFonts w:ascii="Verdana" w:eastAsia="Times New Roman" w:hAnsi="Verdana" w:cs="Times New Roman"/>
          <w:color w:val="404040"/>
        </w:rPr>
        <w:t>Назар</w:t>
      </w:r>
      <w:proofErr w:type="spellEnd"/>
      <w:r w:rsidRPr="00291C37">
        <w:rPr>
          <w:rFonts w:ascii="Verdana" w:eastAsia="Times New Roman" w:hAnsi="Verdana" w:cs="Times New Roman"/>
          <w:color w:val="404040"/>
        </w:rPr>
        <w:t xml:space="preserve"> - на базар. С базара </w:t>
      </w:r>
      <w:proofErr w:type="spellStart"/>
      <w:r w:rsidRPr="00291C37">
        <w:rPr>
          <w:rFonts w:ascii="Verdana" w:eastAsia="Times New Roman" w:hAnsi="Verdana" w:cs="Times New Roman"/>
          <w:color w:val="404040"/>
        </w:rPr>
        <w:t>Назар</w:t>
      </w:r>
      <w:proofErr w:type="spellEnd"/>
      <w:r w:rsidRPr="00291C37">
        <w:rPr>
          <w:rFonts w:ascii="Verdana" w:eastAsia="Times New Roman" w:hAnsi="Verdana" w:cs="Times New Roman"/>
          <w:color w:val="404040"/>
        </w:rPr>
        <w:t xml:space="preserve"> - все на базар.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Всякий глупец найдёт ещё большего глупца, который станет им восторгаться.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Где глупый </w:t>
      </w:r>
      <w:proofErr w:type="gramStart"/>
      <w:r w:rsidRPr="00291C37">
        <w:rPr>
          <w:rFonts w:ascii="Verdana" w:eastAsia="Times New Roman" w:hAnsi="Verdana" w:cs="Times New Roman"/>
          <w:color w:val="404040"/>
        </w:rPr>
        <w:t>кичится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- умный отмолчится.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Где не возьмёт топор, там возьмёт смекалка.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Глуп совсем, кто не знается ни с кем.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Глупая голова и ногам покою не даёт.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proofErr w:type="gramStart"/>
      <w:r w:rsidRPr="00291C37">
        <w:rPr>
          <w:rFonts w:ascii="Verdana" w:eastAsia="Times New Roman" w:hAnsi="Verdana" w:cs="Times New Roman"/>
          <w:color w:val="404040"/>
        </w:rPr>
        <w:t>Глупые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друг друга губят да потопляют, а умные друг друга любят да пособляют.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Глупые мысли бывают у каждого, только </w:t>
      </w:r>
      <w:proofErr w:type="gramStart"/>
      <w:r w:rsidRPr="00291C37">
        <w:rPr>
          <w:rFonts w:ascii="Verdana" w:eastAsia="Times New Roman" w:hAnsi="Verdana" w:cs="Times New Roman"/>
          <w:color w:val="404040"/>
        </w:rPr>
        <w:t>умный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их не высказывает.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Глупый киснет, а умный всё промыслит.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Говори меньше, думай больше.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Действие - результат знаний.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Длинный волос, да ум короткий.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Догадка не хуже разума.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Больше знай - меньше болтай.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Достигай всего своими способностями.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Дурной пример заразителен.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Если </w:t>
      </w:r>
      <w:proofErr w:type="spellStart"/>
      <w:r w:rsidRPr="00291C37">
        <w:rPr>
          <w:rFonts w:ascii="Verdana" w:eastAsia="Times New Roman" w:hAnsi="Verdana" w:cs="Times New Roman"/>
          <w:color w:val="404040"/>
        </w:rPr>
        <w:t>дурак</w:t>
      </w:r>
      <w:proofErr w:type="spellEnd"/>
      <w:r w:rsidRPr="00291C37">
        <w:rPr>
          <w:rFonts w:ascii="Verdana" w:eastAsia="Times New Roman" w:hAnsi="Verdana" w:cs="Times New Roman"/>
          <w:color w:val="404040"/>
        </w:rPr>
        <w:t>, уж неважно, пожалуй, большой или малый.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Если ты лишён ума и знанья, лучший выход для тебя - молчанье.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Ешь пироги с грибами, а язык держи за зубами.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Живи своим умом, а чужого спрашивайся.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Излишняя спешка, так же как и медлительность, ведёт к печальному концу.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Карман </w:t>
      </w:r>
      <w:proofErr w:type="gramStart"/>
      <w:r w:rsidRPr="00291C37">
        <w:rPr>
          <w:rFonts w:ascii="Verdana" w:eastAsia="Times New Roman" w:hAnsi="Verdana" w:cs="Times New Roman"/>
          <w:color w:val="404040"/>
        </w:rPr>
        <w:t>толстой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>, да ум пустой.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Красна гора скалой, а человек - головой.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Красота до венца, а ум до конца.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Любому молодцу скромность к лицу.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Любопытной Варваре в дверях нос оторвали.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lastRenderedPageBreak/>
        <w:t>Людям, не слушающим советов, нельзя помочь.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Мало хотеть, надо ум иметь.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Мудрость в голове, а не в бороде.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На снегу грибы не ищи.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Научиться </w:t>
      </w:r>
      <w:proofErr w:type="gramStart"/>
      <w:r w:rsidRPr="00291C37">
        <w:rPr>
          <w:rFonts w:ascii="Verdana" w:eastAsia="Times New Roman" w:hAnsi="Verdana" w:cs="Times New Roman"/>
          <w:color w:val="404040"/>
        </w:rPr>
        <w:t>хорошему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мало и тысячи дней, научиться дурному - достаточно и часа.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Не будь тетерей, борись с потерей.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Не велика птица синица, да умница.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Не расспрашивай глупца - сам всё скажет до конца.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Не тот глуп, кто на слова скуп, а тот глуп, кто на деле туп.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Нельзя взяться за ум, если его нет.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proofErr w:type="gramStart"/>
      <w:r w:rsidRPr="00291C37">
        <w:rPr>
          <w:rFonts w:ascii="Verdana" w:eastAsia="Times New Roman" w:hAnsi="Verdana" w:cs="Times New Roman"/>
          <w:color w:val="404040"/>
        </w:rPr>
        <w:t>Огромный</w:t>
      </w:r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вырос, да ума не вынес.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Одна голова - хорошо, а две - лучше.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От ученья человек с пути не сбивается.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Против глупости нет законов.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 xml:space="preserve">Работающий </w:t>
      </w:r>
      <w:proofErr w:type="spellStart"/>
      <w:proofErr w:type="gramStart"/>
      <w:r w:rsidRPr="00291C37">
        <w:rPr>
          <w:rFonts w:ascii="Verdana" w:eastAsia="Times New Roman" w:hAnsi="Verdana" w:cs="Times New Roman"/>
          <w:color w:val="404040"/>
        </w:rPr>
        <w:t>дурень</w:t>
      </w:r>
      <w:proofErr w:type="spellEnd"/>
      <w:proofErr w:type="gramEnd"/>
      <w:r w:rsidRPr="00291C37">
        <w:rPr>
          <w:rFonts w:ascii="Verdana" w:eastAsia="Times New Roman" w:hAnsi="Verdana" w:cs="Times New Roman"/>
          <w:color w:val="404040"/>
        </w:rPr>
        <w:t xml:space="preserve"> полезнее спящего мудреца.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С умом задумано, да без ума сделано.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Семь раз отмерь - один отрежь.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Сколько голов - столько умов.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Смекалка и воду останавливает.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Смётка дороже богатства.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Тише едешь - дальше будешь.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Тот не глуп, кто на слова скуп.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 кроется не в богатстве, а в сердце.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 хорошо, а два лучше.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Ума палата, а ключ потерян.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Умница-разумница, про то знает вся улица.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Умный не тот, кто много говорит, а тот, кто много знает.</w:t>
      </w:r>
    </w:p>
    <w:p w:rsidR="00291C37" w:rsidRPr="00291C37" w:rsidRDefault="00291C37" w:rsidP="00291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4" w:lineRule="atLeast"/>
        <w:jc w:val="both"/>
        <w:rPr>
          <w:rFonts w:ascii="Verdana" w:eastAsia="Times New Roman" w:hAnsi="Verdana" w:cs="Times New Roman"/>
          <w:color w:val="404040"/>
        </w:rPr>
      </w:pPr>
      <w:r w:rsidRPr="00291C37">
        <w:rPr>
          <w:rFonts w:ascii="Verdana" w:eastAsia="Times New Roman" w:hAnsi="Verdana" w:cs="Times New Roman"/>
          <w:color w:val="404040"/>
        </w:rPr>
        <w:t>Умный рассудит, а глупый осудит. Умный человек подобен роднику</w:t>
      </w:r>
    </w:p>
    <w:p w:rsidR="00AC381E" w:rsidRDefault="00AC381E"/>
    <w:sectPr w:rsidR="00AC381E" w:rsidSect="0002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10FA"/>
    <w:multiLevelType w:val="multilevel"/>
    <w:tmpl w:val="710C4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291C37"/>
    <w:rsid w:val="00027C9C"/>
    <w:rsid w:val="001B2C33"/>
    <w:rsid w:val="00291C37"/>
    <w:rsid w:val="00AC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2014-02-16T14:09:00Z</dcterms:created>
  <dcterms:modified xsi:type="dcterms:W3CDTF">2014-02-16T14:25:00Z</dcterms:modified>
</cp:coreProperties>
</file>